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A2A" w:rsidRPr="000C2A2A" w:rsidRDefault="000C2A2A" w:rsidP="000C2A2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  <w:r w:rsidRPr="000C2A2A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Территориальная программа</w:t>
      </w:r>
    </w:p>
    <w:p w:rsidR="000C2A2A" w:rsidRPr="000C2A2A" w:rsidRDefault="000C2A2A" w:rsidP="000C2A2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  <w:r w:rsidRPr="000C2A2A">
        <w:rPr>
          <w:rFonts w:ascii="Arial" w:eastAsia="Times New Roman" w:hAnsi="Arial" w:cs="Arial"/>
          <w:color w:val="4C4C4C"/>
          <w:sz w:val="23"/>
          <w:szCs w:val="23"/>
          <w:lang w:eastAsia="ru-RU"/>
        </w:rPr>
        <w:t xml:space="preserve">государственных гарантий бесплатного оказания гражданам </w:t>
      </w:r>
      <w:proofErr w:type="gramStart"/>
      <w:r w:rsidRPr="000C2A2A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медицинской</w:t>
      </w:r>
      <w:proofErr w:type="gramEnd"/>
    </w:p>
    <w:p w:rsidR="000C2A2A" w:rsidRPr="000C2A2A" w:rsidRDefault="000C2A2A" w:rsidP="000C2A2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  <w:r w:rsidRPr="000C2A2A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помощи в Нижегородской области на 2026 год</w:t>
      </w:r>
    </w:p>
    <w:p w:rsidR="000C2A2A" w:rsidRPr="000C2A2A" w:rsidRDefault="000C2A2A" w:rsidP="000C2A2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  <w:r w:rsidRPr="000C2A2A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и на плановый период 2027 и 2028 годов</w:t>
      </w:r>
    </w:p>
    <w:p w:rsidR="000C2A2A" w:rsidRPr="000C2A2A" w:rsidRDefault="000C2A2A" w:rsidP="000C2A2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  <w:r w:rsidRPr="000C2A2A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 </w:t>
      </w:r>
    </w:p>
    <w:p w:rsidR="000C2A2A" w:rsidRPr="000C2A2A" w:rsidRDefault="000C2A2A" w:rsidP="000C2A2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  <w:r w:rsidRPr="000C2A2A">
        <w:rPr>
          <w:rFonts w:ascii="Arial" w:eastAsia="Times New Roman" w:hAnsi="Arial" w:cs="Arial"/>
          <w:b/>
          <w:bCs/>
          <w:color w:val="4C4C4C"/>
          <w:sz w:val="23"/>
          <w:szCs w:val="23"/>
          <w:lang w:eastAsia="ru-RU"/>
        </w:rPr>
        <w:t xml:space="preserve">Порядок оказания медицинской помощи </w:t>
      </w:r>
      <w:proofErr w:type="gramStart"/>
      <w:r w:rsidRPr="000C2A2A">
        <w:rPr>
          <w:rFonts w:ascii="Arial" w:eastAsia="Times New Roman" w:hAnsi="Arial" w:cs="Arial"/>
          <w:b/>
          <w:bCs/>
          <w:color w:val="4C4C4C"/>
          <w:sz w:val="23"/>
          <w:szCs w:val="23"/>
          <w:lang w:eastAsia="ru-RU"/>
        </w:rPr>
        <w:t>отдельным</w:t>
      </w:r>
      <w:proofErr w:type="gramEnd"/>
    </w:p>
    <w:p w:rsidR="000C2A2A" w:rsidRPr="000C2A2A" w:rsidRDefault="000C2A2A" w:rsidP="000C2A2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  <w:r w:rsidRPr="000C2A2A">
        <w:rPr>
          <w:rFonts w:ascii="Arial" w:eastAsia="Times New Roman" w:hAnsi="Arial" w:cs="Arial"/>
          <w:b/>
          <w:bCs/>
          <w:color w:val="4C4C4C"/>
          <w:sz w:val="23"/>
          <w:szCs w:val="23"/>
          <w:lang w:eastAsia="ru-RU"/>
        </w:rPr>
        <w:t>категориям ветеранов боевых действий</w:t>
      </w:r>
    </w:p>
    <w:p w:rsidR="000C2A2A" w:rsidRPr="000C2A2A" w:rsidRDefault="000C2A2A" w:rsidP="000C2A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2A2A">
        <w:rPr>
          <w:rFonts w:ascii="Arial" w:eastAsia="Times New Roman" w:hAnsi="Arial" w:cs="Arial"/>
          <w:color w:val="4C4C4C"/>
          <w:sz w:val="23"/>
          <w:szCs w:val="23"/>
          <w:lang w:eastAsia="ru-RU"/>
        </w:rPr>
        <w:br/>
      </w:r>
    </w:p>
    <w:p w:rsidR="000C2A2A" w:rsidRPr="000C2A2A" w:rsidRDefault="000C2A2A" w:rsidP="000C2A2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  <w:r w:rsidRPr="000C2A2A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Ветеранам боевых действий, указанным в абзацах втором и третьем подпункта «в» пункта 2 Указа Президента Российской Федерации от 3 апреля 2023 г. № 232 «О создании Государственного фонда поддержки участников специальной военной операции «Защитники Отечества» (далее – участники специальной военной операции), оказание медицинской помощи в рамках Программы осуществляется во внеочередном порядке.</w:t>
      </w:r>
    </w:p>
    <w:p w:rsidR="000C2A2A" w:rsidRPr="000C2A2A" w:rsidRDefault="000C2A2A" w:rsidP="000C2A2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  <w:proofErr w:type="gramStart"/>
      <w:r w:rsidRPr="000C2A2A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В рамках организации оказания участникам специальной военной операции первичной медико-санитарной помощи Государственный фонд поддержки участников специальной военной операции «Защитники Отечества» при согласии участника специальной военной операции представляет в Территориальный фонд обязательного медицинского страхования Нижегородской области сведения о месте нахождения участника специальной военной операции (при наличии такой информации и отличии такого места нахождения от места регистрации участника), его контактные данные, информацию</w:t>
      </w:r>
      <w:proofErr w:type="gramEnd"/>
      <w:r w:rsidRPr="000C2A2A">
        <w:rPr>
          <w:rFonts w:ascii="Arial" w:eastAsia="Times New Roman" w:hAnsi="Arial" w:cs="Arial"/>
          <w:color w:val="4C4C4C"/>
          <w:sz w:val="23"/>
          <w:szCs w:val="23"/>
          <w:lang w:eastAsia="ru-RU"/>
        </w:rPr>
        <w:t xml:space="preserve"> о возможных ограничениях в состоянии здоровья участника специальной военной операции, затрудняющих самостоятельное его обращение в медицинскую организацию, иную информацию о состоянии его здоровья.</w:t>
      </w:r>
    </w:p>
    <w:p w:rsidR="000C2A2A" w:rsidRPr="000C2A2A" w:rsidRDefault="000C2A2A" w:rsidP="000C2A2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  <w:r w:rsidRPr="000C2A2A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Территориальный фонд обязательного медицинского страхования Нижегородской области на основании пункта 15 части 2 статьи 44 Федерального закона от 29 ноября 2010 г. № 326-ФЗ «Об обязательном медицинском страховании в Российской Федерации» определяет медицинскую организацию, выбранную участником специальной военной операции для получения первичной медик</w:t>
      </w:r>
      <w:proofErr w:type="gramStart"/>
      <w:r w:rsidRPr="000C2A2A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о-</w:t>
      </w:r>
      <w:proofErr w:type="gramEnd"/>
      <w:r w:rsidRPr="000C2A2A">
        <w:rPr>
          <w:rFonts w:ascii="Arial" w:eastAsia="Times New Roman" w:hAnsi="Arial" w:cs="Arial"/>
          <w:color w:val="4C4C4C"/>
          <w:sz w:val="23"/>
          <w:szCs w:val="23"/>
          <w:lang w:eastAsia="ru-RU"/>
        </w:rPr>
        <w:t xml:space="preserve"> санитарной помощи, и направляет ей полученную от Государственного фонда поддержки участников специальной военной операции «Защитники Отечества» информацию в </w:t>
      </w:r>
      <w:proofErr w:type="gramStart"/>
      <w:r w:rsidRPr="000C2A2A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целях</w:t>
      </w:r>
      <w:proofErr w:type="gramEnd"/>
      <w:r w:rsidRPr="000C2A2A">
        <w:rPr>
          <w:rFonts w:ascii="Arial" w:eastAsia="Times New Roman" w:hAnsi="Arial" w:cs="Arial"/>
          <w:color w:val="4C4C4C"/>
          <w:sz w:val="23"/>
          <w:szCs w:val="23"/>
          <w:lang w:eastAsia="ru-RU"/>
        </w:rPr>
        <w:t xml:space="preserve"> организации участнику специальной военной операции первичной медико-санитарной помощи во внеочередном порядке.</w:t>
      </w:r>
    </w:p>
    <w:p w:rsidR="000C2A2A" w:rsidRPr="000C2A2A" w:rsidRDefault="000C2A2A" w:rsidP="000C2A2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  <w:r w:rsidRPr="000C2A2A">
        <w:rPr>
          <w:rFonts w:ascii="Arial" w:eastAsia="Times New Roman" w:hAnsi="Arial" w:cs="Arial"/>
          <w:color w:val="4C4C4C"/>
          <w:sz w:val="23"/>
          <w:szCs w:val="23"/>
          <w:lang w:eastAsia="ru-RU"/>
        </w:rPr>
        <w:t xml:space="preserve">Медицинская организация, выбранная участником специальной военной операции для получения первичной медико-санитарной помощи, определяет порядок организации таким гражданам первичной медико-санитарной помощи и выделяет отдельного медицинского работника, координирующего предоставление участнику специальной военной операции первичной медико-санитарной помощи во внеочередном порядке. </w:t>
      </w:r>
      <w:proofErr w:type="gramStart"/>
      <w:r w:rsidRPr="000C2A2A">
        <w:rPr>
          <w:rFonts w:ascii="Arial" w:eastAsia="Times New Roman" w:hAnsi="Arial" w:cs="Arial"/>
          <w:color w:val="4C4C4C"/>
          <w:sz w:val="23"/>
          <w:szCs w:val="23"/>
          <w:lang w:eastAsia="ru-RU"/>
        </w:rPr>
        <w:t xml:space="preserve">Также руководителем медицинской организации могут быть выделены фиксированное время и даты приема участников специальной военной операции в целях прохождения ими диспансеризации и диспансерного наблюдения с </w:t>
      </w:r>
      <w:r w:rsidRPr="000C2A2A">
        <w:rPr>
          <w:rFonts w:ascii="Arial" w:eastAsia="Times New Roman" w:hAnsi="Arial" w:cs="Arial"/>
          <w:color w:val="4C4C4C"/>
          <w:sz w:val="23"/>
          <w:szCs w:val="23"/>
          <w:lang w:eastAsia="ru-RU"/>
        </w:rPr>
        <w:lastRenderedPageBreak/>
        <w:t xml:space="preserve">доведением этой информации до Государственного фонда поддержки участников специальной военной операции «Защитники Отечества», в том числе в целях организации </w:t>
      </w:r>
      <w:proofErr w:type="spellStart"/>
      <w:r w:rsidRPr="000C2A2A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доезда</w:t>
      </w:r>
      <w:proofErr w:type="spellEnd"/>
      <w:r w:rsidRPr="000C2A2A">
        <w:rPr>
          <w:rFonts w:ascii="Arial" w:eastAsia="Times New Roman" w:hAnsi="Arial" w:cs="Arial"/>
          <w:color w:val="4C4C4C"/>
          <w:sz w:val="23"/>
          <w:szCs w:val="23"/>
          <w:lang w:eastAsia="ru-RU"/>
        </w:rPr>
        <w:t xml:space="preserve"> участника специальной военной операции до медицинской организации.</w:t>
      </w:r>
      <w:proofErr w:type="gramEnd"/>
    </w:p>
    <w:p w:rsidR="000C2A2A" w:rsidRPr="000C2A2A" w:rsidRDefault="000C2A2A" w:rsidP="000C2A2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  <w:r w:rsidRPr="000C2A2A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В случае невозможности прибытия участника специальной военной операции в медицинскую организацию медицинская организация, выбранная участником специальной военной операции для получения первичной медико-санитарной помощи, организует выезд к участнику специальной военной операции медицинской бригады, оснащенной необходимыми медицинскими изделиями для проведения соответствующих обследований.</w:t>
      </w:r>
    </w:p>
    <w:p w:rsidR="000C2A2A" w:rsidRPr="000C2A2A" w:rsidRDefault="000C2A2A" w:rsidP="000C2A2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  <w:r w:rsidRPr="000C2A2A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В течение месяца после получения медицинской организацией информации о прибытии участника специальной военной операции в Нижегородскую область ему организуется проведение диспансеризации. При проведении участнику специальной военной операции первого этапа диспансеризации врач-терапевт оценивает необходимость предоставления участнику специальной военной операции дополнительных обследований и консультаций специалистов в целях оценки состояния его здоровья. Рекомендуется обеспечить проведение таких дополнительных обследований и консультаций в день осуществления первого этапа диспансеризации. При невозможности проведения таких обследований и консультаций в день проведения первого этапа диспансеризации они проводятся в период, не превышающий:</w:t>
      </w:r>
    </w:p>
    <w:p w:rsidR="000C2A2A" w:rsidRPr="000C2A2A" w:rsidRDefault="000C2A2A" w:rsidP="000C2A2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  <w:r w:rsidRPr="000C2A2A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3 рабочих дней после проведения первого этапа диспансеризации в случае проживания участника специальной военной операции в городском населенном пункте;</w:t>
      </w:r>
    </w:p>
    <w:p w:rsidR="000C2A2A" w:rsidRPr="000C2A2A" w:rsidRDefault="000C2A2A" w:rsidP="000C2A2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  <w:r w:rsidRPr="000C2A2A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10 рабочих дней после проведения первого этапа диспансеризации в случае проживания участника специальной военной операции в сельской местности (поселке городского типа, рабочем поселке) или в отдаленном населенном пункте.</w:t>
      </w:r>
    </w:p>
    <w:p w:rsidR="000C2A2A" w:rsidRPr="000C2A2A" w:rsidRDefault="000C2A2A" w:rsidP="000C2A2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  <w:r w:rsidRPr="000C2A2A">
        <w:rPr>
          <w:rFonts w:ascii="Arial" w:eastAsia="Times New Roman" w:hAnsi="Arial" w:cs="Arial"/>
          <w:color w:val="4C4C4C"/>
          <w:sz w:val="23"/>
          <w:szCs w:val="23"/>
          <w:lang w:eastAsia="ru-RU"/>
        </w:rPr>
        <w:t xml:space="preserve">Если участник специальной военной операции нуждается в постоянном динамическом наблюдении за ним со стороны медицинских работников соответствующего профиля и проживает в отдаленном населенном пункте, такое динамическое наблюдение может быть организовано с </w:t>
      </w:r>
      <w:proofErr w:type="spellStart"/>
      <w:r w:rsidRPr="000C2A2A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использованиемтелемедицинских</w:t>
      </w:r>
      <w:proofErr w:type="spellEnd"/>
      <w:r w:rsidRPr="000C2A2A">
        <w:rPr>
          <w:rFonts w:ascii="Arial" w:eastAsia="Times New Roman" w:hAnsi="Arial" w:cs="Arial"/>
          <w:color w:val="4C4C4C"/>
          <w:sz w:val="23"/>
          <w:szCs w:val="23"/>
          <w:lang w:eastAsia="ru-RU"/>
        </w:rPr>
        <w:t xml:space="preserve"> технологий.</w:t>
      </w:r>
    </w:p>
    <w:p w:rsidR="000C2A2A" w:rsidRPr="000C2A2A" w:rsidRDefault="000C2A2A" w:rsidP="000C2A2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  <w:r w:rsidRPr="000C2A2A">
        <w:rPr>
          <w:rFonts w:ascii="Arial" w:eastAsia="Times New Roman" w:hAnsi="Arial" w:cs="Arial"/>
          <w:color w:val="4C4C4C"/>
          <w:sz w:val="23"/>
          <w:szCs w:val="23"/>
          <w:lang w:eastAsia="ru-RU"/>
        </w:rPr>
        <w:t xml:space="preserve">В случае если медицинские работники при оказании участнику специальной военной операции медицинской помощи выявляют необходимость предоставления участнику специальной военной операции социальных услуг, эта </w:t>
      </w:r>
      <w:proofErr w:type="spellStart"/>
      <w:r w:rsidRPr="000C2A2A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информацияпередается</w:t>
      </w:r>
      <w:proofErr w:type="spellEnd"/>
      <w:r w:rsidRPr="000C2A2A">
        <w:rPr>
          <w:rFonts w:ascii="Arial" w:eastAsia="Times New Roman" w:hAnsi="Arial" w:cs="Arial"/>
          <w:color w:val="4C4C4C"/>
          <w:sz w:val="23"/>
          <w:szCs w:val="23"/>
          <w:lang w:eastAsia="ru-RU"/>
        </w:rPr>
        <w:t xml:space="preserve"> медицинскими работниками руководителю медицинской организации, выбранной участником специальной военной операции для получения первичной медико-санитарной помощи, </w:t>
      </w:r>
      <w:proofErr w:type="gramStart"/>
      <w:r w:rsidRPr="000C2A2A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который</w:t>
      </w:r>
      <w:proofErr w:type="gramEnd"/>
      <w:r w:rsidRPr="000C2A2A">
        <w:rPr>
          <w:rFonts w:ascii="Arial" w:eastAsia="Times New Roman" w:hAnsi="Arial" w:cs="Arial"/>
          <w:color w:val="4C4C4C"/>
          <w:sz w:val="23"/>
          <w:szCs w:val="23"/>
          <w:lang w:eastAsia="ru-RU"/>
        </w:rPr>
        <w:t xml:space="preserve"> направляет ее в министерство социальной политики Нижегородской области.</w:t>
      </w:r>
    </w:p>
    <w:p w:rsidR="000C2A2A" w:rsidRPr="000C2A2A" w:rsidRDefault="000C2A2A" w:rsidP="000C2A2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  <w:r w:rsidRPr="000C2A2A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После получения указанной информации министерство социальной политики Нижегородской области организует предоставление участнику специальной военной операции необходимых ему социальных услуг в порядке, устанавливаемом Министерством труда и социальной защиты Российской Федерации.</w:t>
      </w:r>
    </w:p>
    <w:p w:rsidR="000C2A2A" w:rsidRPr="000C2A2A" w:rsidRDefault="000C2A2A" w:rsidP="000C2A2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  <w:r w:rsidRPr="000C2A2A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При оказании социальных услуг министерство социальной политики Нижегородской области также информирует руководителя медицинской организации, выбранной участником специальной военной операции для получения первичной медико-</w:t>
      </w:r>
      <w:r w:rsidRPr="000C2A2A">
        <w:rPr>
          <w:rFonts w:ascii="Arial" w:eastAsia="Times New Roman" w:hAnsi="Arial" w:cs="Arial"/>
          <w:color w:val="4C4C4C"/>
          <w:sz w:val="23"/>
          <w:szCs w:val="23"/>
          <w:lang w:eastAsia="ru-RU"/>
        </w:rPr>
        <w:lastRenderedPageBreak/>
        <w:t>санитарной помощи, о выявленной потребности в предоставлении участнику специальной военной операции медицинской помощи.</w:t>
      </w:r>
    </w:p>
    <w:p w:rsidR="000C2A2A" w:rsidRPr="000C2A2A" w:rsidRDefault="000C2A2A" w:rsidP="000C2A2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  <w:r w:rsidRPr="000C2A2A">
        <w:rPr>
          <w:rFonts w:ascii="Arial" w:eastAsia="Times New Roman" w:hAnsi="Arial" w:cs="Arial"/>
          <w:color w:val="4C4C4C"/>
          <w:sz w:val="23"/>
          <w:szCs w:val="23"/>
          <w:lang w:eastAsia="ru-RU"/>
        </w:rPr>
        <w:t xml:space="preserve">При наличии показаний специализированная, в том числе высокотехнологичная, медицинская помощь предоставляется участнику специальной военной операции во внеочередном порядке. При этом участник специальной военной операции имеет преимущественное право на пребывание в </w:t>
      </w:r>
      <w:proofErr w:type="gramStart"/>
      <w:r w:rsidRPr="000C2A2A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одно-двухместных</w:t>
      </w:r>
      <w:proofErr w:type="gramEnd"/>
      <w:r w:rsidRPr="000C2A2A">
        <w:rPr>
          <w:rFonts w:ascii="Arial" w:eastAsia="Times New Roman" w:hAnsi="Arial" w:cs="Arial"/>
          <w:color w:val="4C4C4C"/>
          <w:sz w:val="23"/>
          <w:szCs w:val="23"/>
          <w:lang w:eastAsia="ru-RU"/>
        </w:rPr>
        <w:t xml:space="preserve"> палатах (при наличии) при оказании специализированной, в том числе высокотехнологичной, медицинской помощи.</w:t>
      </w:r>
    </w:p>
    <w:p w:rsidR="000C2A2A" w:rsidRPr="000C2A2A" w:rsidRDefault="000C2A2A" w:rsidP="000C2A2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  <w:r w:rsidRPr="000C2A2A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Медицинская реабилитация предоставляется участникам специальной военной операции также во внеочередном порядке в соответствии с положениями, установленными настоящей Программой, в том числе в амбулаторных условиях и на дому. При оказании медицинской реабилитации на дому на период лечения пациенту предоставляются медицинские изделия, предназначенные для восстановления функций органов и систем, в соответствии с клиническими рекомендациями по соответствующему заболеванию.</w:t>
      </w:r>
    </w:p>
    <w:p w:rsidR="000C2A2A" w:rsidRPr="000C2A2A" w:rsidRDefault="000C2A2A" w:rsidP="000C2A2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  <w:r w:rsidRPr="000C2A2A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Медицинская реабилитация, предоставляемая участнику специальной военной операции, при наличии медицинских показаний может включать продолжительную медицинскую реабилитацию (длительностью 30 суток и более).</w:t>
      </w:r>
    </w:p>
    <w:p w:rsidR="000C2A2A" w:rsidRPr="000C2A2A" w:rsidRDefault="000C2A2A" w:rsidP="000C2A2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  <w:r w:rsidRPr="000C2A2A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В случае если участник специальной военной операции признается медицинской организацией нуждающимся в оказании паллиативной медицинской помощи, такая помощь предоставляется ему во внеочередном порядке в соответствии с положениями, установленными настоящей Программой. При организации паллиативной медицинской помощи на дому за участником специальной военной операции закрепляется выездная паллиативная бригада, осуществляющая выезд к такому пациенту на дом с частотой не реже 1 раза в неделю и по медицинским показаниям.</w:t>
      </w:r>
    </w:p>
    <w:p w:rsidR="000C2A2A" w:rsidRPr="000C2A2A" w:rsidRDefault="000C2A2A" w:rsidP="000C2A2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  <w:proofErr w:type="gramStart"/>
      <w:r w:rsidRPr="000C2A2A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Медицинские организации и их подразделения при наличии показаний обеспечивают участника специальной военной операции медицинскими изделиями, предназначенными для поддержания функций органов и систем организма человека для использования на дому, по перечню, утвержденному Министерством здравоохранения Российской Федерации, а также необходимыми лекарственными препаратами, в том числе наркотическими лекарственными препаратами и психотропными лекарственными препаратами, используемыми при посещениях на дому, и продуктами лечебного (</w:t>
      </w:r>
      <w:proofErr w:type="spellStart"/>
      <w:r w:rsidRPr="000C2A2A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энтерального</w:t>
      </w:r>
      <w:proofErr w:type="spellEnd"/>
      <w:r w:rsidRPr="000C2A2A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) питания.</w:t>
      </w:r>
      <w:proofErr w:type="gramEnd"/>
    </w:p>
    <w:p w:rsidR="000C2A2A" w:rsidRPr="000C2A2A" w:rsidRDefault="000C2A2A" w:rsidP="000C2A2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  <w:r w:rsidRPr="000C2A2A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Участники специальной военной операции при наличии показаний получают санаторно-курортное лечение в приоритетном порядке вне зависимости от наличия у них инвалидности. При наличии показаний к прохождению санаторно-курортного лечения в условиях федеральной санаторно-курортной организации решение о выдаче путевки на санаторно-курортное лечение принимается такой федеральной санаторно-курортной организацией во внеочередном порядке.</w:t>
      </w:r>
    </w:p>
    <w:p w:rsidR="000C2A2A" w:rsidRPr="000C2A2A" w:rsidRDefault="000C2A2A" w:rsidP="000C2A2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  <w:r w:rsidRPr="000C2A2A">
        <w:rPr>
          <w:rFonts w:ascii="Arial" w:eastAsia="Times New Roman" w:hAnsi="Arial" w:cs="Arial"/>
          <w:color w:val="4C4C4C"/>
          <w:sz w:val="23"/>
          <w:szCs w:val="23"/>
          <w:lang w:eastAsia="ru-RU"/>
        </w:rPr>
        <w:t xml:space="preserve">Отдельный учет случаев оказания медицинской помощи участникам специальной военной операции в разрезе условий и форм ее оказания, а также учет таких пациентов, получивших медицинскую реабилитацию с учетом ее </w:t>
      </w:r>
      <w:proofErr w:type="spellStart"/>
      <w:r w:rsidRPr="000C2A2A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этапности</w:t>
      </w:r>
      <w:proofErr w:type="spellEnd"/>
      <w:r w:rsidRPr="000C2A2A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, ведется Федеральным фондом обязательного медицинского страхования.</w:t>
      </w:r>
    </w:p>
    <w:p w:rsidR="000C2A2A" w:rsidRPr="000C2A2A" w:rsidRDefault="000C2A2A" w:rsidP="000C2A2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  <w:r w:rsidRPr="000C2A2A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На всех этапах оказания медицинской помощи участник специальной военной операции, его (ее) супру</w:t>
      </w:r>
      <w:proofErr w:type="gramStart"/>
      <w:r w:rsidRPr="000C2A2A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г(</w:t>
      </w:r>
      <w:proofErr w:type="gramEnd"/>
      <w:r w:rsidRPr="000C2A2A">
        <w:rPr>
          <w:rFonts w:ascii="Arial" w:eastAsia="Times New Roman" w:hAnsi="Arial" w:cs="Arial"/>
          <w:color w:val="4C4C4C"/>
          <w:sz w:val="23"/>
          <w:szCs w:val="23"/>
          <w:lang w:eastAsia="ru-RU"/>
        </w:rPr>
        <w:t xml:space="preserve">а), а также супруг(а) участника </w:t>
      </w:r>
      <w:proofErr w:type="spellStart"/>
      <w:r w:rsidRPr="000C2A2A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специальнойвоенной</w:t>
      </w:r>
      <w:proofErr w:type="spellEnd"/>
      <w:r w:rsidRPr="000C2A2A">
        <w:rPr>
          <w:rFonts w:ascii="Arial" w:eastAsia="Times New Roman" w:hAnsi="Arial" w:cs="Arial"/>
          <w:color w:val="4C4C4C"/>
          <w:sz w:val="23"/>
          <w:szCs w:val="23"/>
          <w:lang w:eastAsia="ru-RU"/>
        </w:rPr>
        <w:t xml:space="preserve"> </w:t>
      </w:r>
      <w:r w:rsidRPr="000C2A2A">
        <w:rPr>
          <w:rFonts w:ascii="Arial" w:eastAsia="Times New Roman" w:hAnsi="Arial" w:cs="Arial"/>
          <w:color w:val="4C4C4C"/>
          <w:sz w:val="23"/>
          <w:szCs w:val="23"/>
          <w:lang w:eastAsia="ru-RU"/>
        </w:rPr>
        <w:lastRenderedPageBreak/>
        <w:t>операции, пропавшего без вести, имеет право на консультирование медицинским психологом как при самостоятельном обращении, так и по направлению лечащего врача.</w:t>
      </w:r>
    </w:p>
    <w:p w:rsidR="000C2A2A" w:rsidRPr="000C2A2A" w:rsidRDefault="000C2A2A" w:rsidP="000C2A2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  <w:r w:rsidRPr="000C2A2A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В соответствии с разделом II Программы государственных гарантий бесплатного оказания гражданам медицинской помощи, утверждаемой постановлением Правительства Российской Федерации, Министерством здравоохранения Российской Федерации организуется предоставление медицинской помощи участникам специальной военной операции, его (ее) супру</w:t>
      </w:r>
      <w:proofErr w:type="gramStart"/>
      <w:r w:rsidRPr="000C2A2A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г(</w:t>
      </w:r>
      <w:proofErr w:type="gramEnd"/>
      <w:r w:rsidRPr="000C2A2A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а), а также супруг(а) участника специальной военной операции, пропавшего без вести, нуждающимся в медико-психологической, психотерапевтической, психиатрической и (или) наркологической медицинской помощи, в том числе на базе профильной федеральной медицинской организации, включая предоставление этой федеральной медицинской организацией консультаций профильным медицинским организациям субъектов Российской Федерации очно и с использованием телемедицинских технологий.</w:t>
      </w:r>
    </w:p>
    <w:p w:rsidR="000C2A2A" w:rsidRPr="000C2A2A" w:rsidRDefault="000C2A2A" w:rsidP="000C2A2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  <w:r w:rsidRPr="000C2A2A">
        <w:rPr>
          <w:rFonts w:ascii="Arial" w:eastAsia="Times New Roman" w:hAnsi="Arial" w:cs="Arial"/>
          <w:color w:val="4C4C4C"/>
          <w:sz w:val="23"/>
          <w:szCs w:val="23"/>
          <w:lang w:eastAsia="ru-RU"/>
        </w:rPr>
        <w:t xml:space="preserve">Участникам специальной военной операции (вне зависимости от наличия у участника специальной военной операции инвалидности) проводится зубное протезирование за счет средств областного бюджета. </w:t>
      </w:r>
      <w:proofErr w:type="gramStart"/>
      <w:r w:rsidRPr="000C2A2A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Зубное протезирование осуществляется государственными медицинскими организациями, имеющими медицинскую лицензию на оказание первичной, в том числе доврачебной, врачебной и специализированной, медико-санитарной помощи и выполнения работ по зубному протезированию, согласно Перечню медицинских организаций, обеспечивающих зубное протезирование отдельным категориям граждан в соответствии с законодательством Российской Федерации, в том числе лицам, находящимся в стационарных организациях социального обслуживания, утвержденному приказом министерства здравоохранения Нижегородской области.</w:t>
      </w:r>
      <w:proofErr w:type="gramEnd"/>
    </w:p>
    <w:p w:rsidR="000C2A2A" w:rsidRPr="000C2A2A" w:rsidRDefault="000C2A2A" w:rsidP="000C2A2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  <w:r w:rsidRPr="000C2A2A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Порядок постановки на учет граждан для осуществления бесплатного зубного протезирования, виды протезирования и используемых материалов, а также иные положения, связанные с зубным протезированием указанной категории граждан определяются приказом министерства здравоохранения Нижегородской области.</w:t>
      </w:r>
    </w:p>
    <w:p w:rsidR="000C2A2A" w:rsidRPr="000C2A2A" w:rsidRDefault="000C2A2A" w:rsidP="000C2A2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  <w:r w:rsidRPr="000C2A2A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Участники специальной военной операции имеют право на получение лекарственных препаратов во внеочередном порядке за счет средств областного бюджета.</w:t>
      </w:r>
    </w:p>
    <w:p w:rsidR="00383D28" w:rsidRDefault="00383D28">
      <w:bookmarkStart w:id="0" w:name="_GoBack"/>
      <w:bookmarkEnd w:id="0"/>
    </w:p>
    <w:sectPr w:rsidR="00383D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A2A"/>
    <w:rsid w:val="000C2A2A"/>
    <w:rsid w:val="00383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C2A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C2A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13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1635</Words>
  <Characters>9324</Characters>
  <Application>Microsoft Office Word</Application>
  <DocSecurity>0</DocSecurity>
  <Lines>77</Lines>
  <Paragraphs>21</Paragraphs>
  <ScaleCrop>false</ScaleCrop>
  <Company>ГУБЗ НО АГБ1</Company>
  <LinksUpToDate>false</LinksUpToDate>
  <CharactersWithSpaces>10938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forall</dc:creator>
  <cp:lastModifiedBy>forall</cp:lastModifiedBy>
  <cp:revision>1</cp:revision>
  <dcterms:created xsi:type="dcterms:W3CDTF">2026-08-11T11:30:00Z</dcterms:created>
  <dcterms:modified xsi:type="dcterms:W3CDTF">2026-08-11T11:31:00Z</dcterms:modified>
</cp:coreProperties>
</file>